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E4A2D8" w14:textId="04798AB7" w:rsidR="00E91733" w:rsidRPr="00E91733" w:rsidRDefault="00E91733" w:rsidP="00E91733">
      <w:pPr>
        <w:spacing w:after="0" w:line="240" w:lineRule="auto"/>
        <w:ind w:right="6038"/>
        <w:jc w:val="center"/>
        <w:rPr>
          <w:rFonts w:ascii="Times New Roman" w:eastAsia="Times New Roman" w:hAnsi="Times New Roman" w:cs="Times New Roman"/>
          <w:kern w:val="0"/>
          <w:sz w:val="20"/>
          <w:szCs w:val="24"/>
          <w:lang w:eastAsia="hr-HR"/>
          <w14:ligatures w14:val="none"/>
        </w:rPr>
      </w:pPr>
      <w:r w:rsidRPr="00E91733">
        <w:rPr>
          <w:rFonts w:ascii="Times New Roman" w:eastAsia="Times New Roman" w:hAnsi="Times New Roman" w:cs="Times New Roman"/>
          <w:noProof/>
          <w:kern w:val="0"/>
          <w:sz w:val="20"/>
          <w:szCs w:val="24"/>
          <w:lang w:eastAsia="hr-HR"/>
          <w14:ligatures w14:val="none"/>
        </w:rPr>
        <w:drawing>
          <wp:inline distT="0" distB="0" distL="0" distR="0" wp14:anchorId="0054A257" wp14:editId="1DF61468">
            <wp:extent cx="518160" cy="685800"/>
            <wp:effectExtent l="0" t="0" r="0" b="0"/>
            <wp:docPr id="161743707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481DFF" w14:textId="77777777" w:rsidR="00E91733" w:rsidRPr="00F103D2" w:rsidRDefault="00E91733" w:rsidP="00E91733">
      <w:pPr>
        <w:spacing w:after="0" w:line="240" w:lineRule="auto"/>
        <w:ind w:right="6038"/>
        <w:jc w:val="center"/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</w:pPr>
      <w:r w:rsidRPr="00F103D2"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  <w:t>REPUBLIKA HRVATSKA</w:t>
      </w:r>
    </w:p>
    <w:p w14:paraId="60B3AC95" w14:textId="77777777" w:rsidR="00E91733" w:rsidRPr="00F103D2" w:rsidRDefault="00E91733" w:rsidP="00E91733">
      <w:pPr>
        <w:spacing w:after="0" w:line="240" w:lineRule="auto"/>
        <w:ind w:right="6038"/>
        <w:jc w:val="center"/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</w:pPr>
      <w:r w:rsidRPr="00F103D2"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  <w:t>VUKOVARSKO-SRIJEMSKA ŽUPANIJA</w:t>
      </w:r>
    </w:p>
    <w:p w14:paraId="67F0AE03" w14:textId="77777777" w:rsidR="00E91733" w:rsidRPr="00F103D2" w:rsidRDefault="00E91733" w:rsidP="00E91733">
      <w:pPr>
        <w:spacing w:after="0" w:line="240" w:lineRule="auto"/>
        <w:ind w:right="6038"/>
        <w:jc w:val="center"/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</w:pPr>
      <w:r w:rsidRPr="00F103D2"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  <w:t>OPĆINA STARI JANKOVCI</w:t>
      </w:r>
    </w:p>
    <w:p w14:paraId="5BDD14DE" w14:textId="77777777" w:rsidR="00611F90" w:rsidRPr="00F103D2" w:rsidRDefault="00611F90" w:rsidP="00611F90">
      <w:pPr>
        <w:pStyle w:val="Body"/>
        <w:rPr>
          <w:rFonts w:ascii="Cambria" w:eastAsia="Cambria" w:hAnsi="Cambria" w:cs="Cambria"/>
          <w:b/>
          <w:bCs/>
          <w:lang w:val="de-DE"/>
        </w:rPr>
      </w:pPr>
      <w:r w:rsidRPr="00F103D2">
        <w:rPr>
          <w:rFonts w:ascii="Cambria" w:hAnsi="Cambria"/>
          <w:lang w:val="de-DE"/>
        </w:rPr>
        <w:t xml:space="preserve">                  </w:t>
      </w:r>
      <w:r w:rsidRPr="00F103D2">
        <w:rPr>
          <w:rFonts w:ascii="Cambria" w:hAnsi="Cambria"/>
          <w:b/>
          <w:bCs/>
          <w:lang w:val="nl-NL"/>
        </w:rPr>
        <w:t>Op</w:t>
      </w:r>
      <w:r w:rsidRPr="00F103D2">
        <w:rPr>
          <w:rFonts w:ascii="Cambria" w:hAnsi="Cambria"/>
          <w:b/>
          <w:bCs/>
          <w:lang w:val="de-DE"/>
        </w:rPr>
        <w:t>ćinsko vijeće</w:t>
      </w:r>
    </w:p>
    <w:p w14:paraId="4B767B37" w14:textId="77777777" w:rsidR="00611F90" w:rsidRPr="00F103D2" w:rsidRDefault="00611F90" w:rsidP="00611F90">
      <w:pPr>
        <w:pStyle w:val="Naslov2"/>
        <w:rPr>
          <w:b w:val="0"/>
          <w:bCs w:val="0"/>
          <w:i/>
          <w:iCs/>
          <w:lang w:val="de-DE"/>
        </w:rPr>
      </w:pPr>
      <w:r w:rsidRPr="00F103D2">
        <w:rPr>
          <w:b w:val="0"/>
          <w:bCs w:val="0"/>
          <w:lang w:val="de-DE"/>
        </w:rPr>
        <w:t>KLASA: 024-04/24-01/28</w:t>
      </w:r>
    </w:p>
    <w:p w14:paraId="1B61BC68" w14:textId="1F89BFD4" w:rsidR="00611F90" w:rsidRPr="00F103D2" w:rsidRDefault="00611F90" w:rsidP="00611F90">
      <w:pPr>
        <w:pStyle w:val="Naslov2"/>
        <w:rPr>
          <w:b w:val="0"/>
          <w:bCs w:val="0"/>
          <w:i/>
          <w:iCs/>
          <w:lang w:val="de-DE"/>
        </w:rPr>
      </w:pPr>
      <w:r w:rsidRPr="00F103D2">
        <w:rPr>
          <w:b w:val="0"/>
          <w:bCs w:val="0"/>
          <w:lang w:val="de-DE"/>
        </w:rPr>
        <w:t>URBROJ: 2196-23-01-24-</w:t>
      </w:r>
      <w:r w:rsidR="00902FBD" w:rsidRPr="00F103D2">
        <w:rPr>
          <w:b w:val="0"/>
          <w:bCs w:val="0"/>
          <w:lang w:val="de-DE"/>
        </w:rPr>
        <w:t>4</w:t>
      </w:r>
    </w:p>
    <w:p w14:paraId="0F85A9F1" w14:textId="2B0FFDD6" w:rsidR="00611F90" w:rsidRPr="00F103D2" w:rsidRDefault="00611F90" w:rsidP="00611F90">
      <w:pPr>
        <w:pStyle w:val="Naslov2"/>
        <w:rPr>
          <w:b w:val="0"/>
          <w:bCs w:val="0"/>
          <w:lang w:val="de-DE"/>
        </w:rPr>
      </w:pPr>
      <w:r w:rsidRPr="00F103D2">
        <w:rPr>
          <w:b w:val="0"/>
          <w:bCs w:val="0"/>
          <w:lang w:val="de-DE"/>
        </w:rPr>
        <w:t xml:space="preserve">Stari Jankovci, </w:t>
      </w:r>
      <w:r w:rsidR="00902FBD" w:rsidRPr="00F103D2">
        <w:rPr>
          <w:b w:val="0"/>
          <w:bCs w:val="0"/>
          <w:lang w:val="de-DE"/>
        </w:rPr>
        <w:t>25.</w:t>
      </w:r>
      <w:r w:rsidRPr="00F103D2">
        <w:rPr>
          <w:b w:val="0"/>
          <w:bCs w:val="0"/>
          <w:lang w:val="de-DE"/>
        </w:rPr>
        <w:t xml:space="preserve"> listopad 2024. </w:t>
      </w:r>
    </w:p>
    <w:p w14:paraId="5C311D6D" w14:textId="77777777" w:rsidR="00611F90" w:rsidRPr="00F103D2" w:rsidRDefault="00611F90" w:rsidP="00611F90">
      <w:pPr>
        <w:pStyle w:val="Naslov2"/>
        <w:rPr>
          <w:b w:val="0"/>
          <w:bCs w:val="0"/>
          <w:i/>
          <w:iCs/>
          <w:lang w:val="de-DE"/>
        </w:rPr>
      </w:pPr>
    </w:p>
    <w:p w14:paraId="3974B126" w14:textId="64FA24B0" w:rsidR="000329D1" w:rsidRPr="00F103D2" w:rsidRDefault="00E91733" w:rsidP="00902FBD">
      <w:p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</w:pPr>
      <w:r w:rsidRPr="00F103D2"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  <w:t xml:space="preserve">Temeljem članka 35. Zakona o lokalnoj i područnoj (regionalnoj) samoupravi (Narodne Novine, broj 33/01, 60/01, 129/05, 109/07, 125/08, 36/09, 150/11, 144/12, 19/13, 137/15, 123/17, 98/19, 144/20) i članka 30. Statuta Općine Stari Jankovci („Službeni vjesnik“ Vukovarsko-srijemske županije, broj 4/21 i 17/22) Općinsko vijeće Općine Stari Jankovci na svojoj 28. sjednici održanoj 25. listopada 2024. godine, donosi </w:t>
      </w:r>
    </w:p>
    <w:p w14:paraId="0545F908" w14:textId="77777777" w:rsidR="00527DE1" w:rsidRPr="00F103D2" w:rsidRDefault="00527DE1" w:rsidP="000329D1">
      <w:pPr>
        <w:spacing w:after="0" w:line="240" w:lineRule="auto"/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</w:pPr>
    </w:p>
    <w:p w14:paraId="4CBCDCFD" w14:textId="77777777" w:rsidR="000329D1" w:rsidRPr="00F103D2" w:rsidRDefault="000329D1" w:rsidP="000329D1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hr-HR"/>
          <w14:ligatures w14:val="none"/>
        </w:rPr>
      </w:pPr>
      <w:r w:rsidRPr="00F103D2"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hr-HR"/>
          <w14:ligatures w14:val="none"/>
        </w:rPr>
        <w:t>O D L U K U</w:t>
      </w:r>
    </w:p>
    <w:p w14:paraId="0476BC1E" w14:textId="77777777" w:rsidR="000329D1" w:rsidRPr="00F103D2" w:rsidRDefault="000329D1" w:rsidP="000329D1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hr-HR"/>
          <w14:ligatures w14:val="none"/>
        </w:rPr>
      </w:pPr>
      <w:r w:rsidRPr="00F103D2"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hr-HR"/>
          <w14:ligatures w14:val="none"/>
        </w:rPr>
        <w:t>o davanju suglasnosti trgovačkom društvu Vinkovački vodovod i kanalizacija  d.o.o. iz Vinkovaca, OIB: 30638414709 na pripajanje trgovačkih društava  Komunalno trgovačko društvo Gunja d.o.o. Gunja, OIB 88688133030, Drenovački vodovod d.o.o., Drenovci, OIB 67332575089 i KOMUNALAC  d.o.o.  Županja, OIB 97005498931</w:t>
      </w:r>
    </w:p>
    <w:p w14:paraId="5A1B7515" w14:textId="77777777" w:rsidR="000329D1" w:rsidRPr="00F103D2" w:rsidRDefault="000329D1" w:rsidP="000329D1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hr-HR"/>
          <w14:ligatures w14:val="none"/>
        </w:rPr>
      </w:pPr>
      <w:r w:rsidRPr="00F103D2"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hr-HR"/>
          <w14:ligatures w14:val="none"/>
        </w:rPr>
        <w:t xml:space="preserve"> </w:t>
      </w:r>
    </w:p>
    <w:p w14:paraId="6A678A95" w14:textId="686F66EB" w:rsidR="000329D1" w:rsidRPr="00F103D2" w:rsidRDefault="000329D1" w:rsidP="000329D1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hr-HR"/>
          <w14:ligatures w14:val="none"/>
        </w:rPr>
      </w:pPr>
      <w:r w:rsidRPr="00F103D2"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hr-HR"/>
          <w14:ligatures w14:val="none"/>
        </w:rPr>
        <w:t>Članak 1.</w:t>
      </w:r>
    </w:p>
    <w:p w14:paraId="213C5BCF" w14:textId="46311591" w:rsidR="000329D1" w:rsidRPr="00F103D2" w:rsidRDefault="00902FBD" w:rsidP="000329D1">
      <w:p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</w:pPr>
      <w:r w:rsidRPr="00F103D2"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  <w:t>D</w:t>
      </w:r>
      <w:r w:rsidR="000329D1" w:rsidRPr="00F103D2"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  <w:t xml:space="preserve">aje se suglasnost trgovačkom društvu Vinkovački vodovod i kanalizacija d.o.o. iz Vinkovaca, Dragutina Žanića-Karle 47a, OIB: 30638414709, </w:t>
      </w:r>
      <w:bookmarkStart w:id="0" w:name="_Hlk178146383"/>
      <w:r w:rsidR="000329D1" w:rsidRPr="00F103D2"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  <w:t xml:space="preserve">upisan u registarski uložak Trgovačkog suda u Osijeku, s matičnim brojem subjekta upisa  030038269 </w:t>
      </w:r>
      <w:bookmarkEnd w:id="0"/>
      <w:r w:rsidR="000329D1" w:rsidRPr="00F103D2"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  <w:t xml:space="preserve"> na pripajanje trgovačkih društava: Komunalno trgovačko društvo Gunja d.o.o. iz Gunje, Vladimira Nazora 97, OIB</w:t>
      </w:r>
      <w:r w:rsidRPr="00F103D2"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  <w:t>:</w:t>
      </w:r>
      <w:r w:rsidR="000329D1" w:rsidRPr="00F103D2"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  <w:t xml:space="preserve"> 88688133030, Drenovački vodovod  d.o.o. iz  Drenovaca, Franje Hanamana 1, OIB</w:t>
      </w:r>
      <w:r w:rsidRPr="00F103D2"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  <w:t>:</w:t>
      </w:r>
      <w:r w:rsidR="000329D1" w:rsidRPr="00F103D2"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  <w:t xml:space="preserve"> 67332575089 i KOMUNALAC d.o.o. iz Županje, Veliki kraj 132, OIB</w:t>
      </w:r>
      <w:r w:rsidRPr="00F103D2"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  <w:t>:</w:t>
      </w:r>
      <w:r w:rsidR="000329D1" w:rsidRPr="00F103D2"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  <w:t xml:space="preserve"> 97005498931.</w:t>
      </w:r>
    </w:p>
    <w:p w14:paraId="06B6C952" w14:textId="51E50088" w:rsidR="000329D1" w:rsidRPr="00F103D2" w:rsidRDefault="000329D1" w:rsidP="000329D1">
      <w:pPr>
        <w:spacing w:after="0" w:line="240" w:lineRule="auto"/>
        <w:jc w:val="center"/>
        <w:rPr>
          <w:rFonts w:ascii="Cambria" w:eastAsia="Times New Roman" w:hAnsi="Cambria" w:cs="Times New Roman"/>
          <w:b/>
          <w:kern w:val="0"/>
          <w:sz w:val="24"/>
          <w:szCs w:val="24"/>
          <w:lang w:eastAsia="hr-HR"/>
          <w14:ligatures w14:val="none"/>
        </w:rPr>
      </w:pPr>
      <w:r w:rsidRPr="00F103D2">
        <w:rPr>
          <w:rFonts w:ascii="Cambria" w:eastAsia="Times New Roman" w:hAnsi="Cambria" w:cs="Times New Roman"/>
          <w:b/>
          <w:kern w:val="0"/>
          <w:sz w:val="24"/>
          <w:szCs w:val="24"/>
          <w:lang w:eastAsia="hr-HR"/>
          <w14:ligatures w14:val="none"/>
        </w:rPr>
        <w:t>Članak 2.</w:t>
      </w:r>
    </w:p>
    <w:p w14:paraId="2D560B7C" w14:textId="4724E626" w:rsidR="000329D1" w:rsidRPr="00F103D2" w:rsidRDefault="000329D1" w:rsidP="000329D1">
      <w:p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</w:pPr>
      <w:r w:rsidRPr="00F103D2"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  <w:t xml:space="preserve">Daje se ovlaštenje </w:t>
      </w:r>
      <w:r w:rsidR="00E91733" w:rsidRPr="00F103D2"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  <w:t xml:space="preserve">Načelniku Općine Stari Jankovci Draganu Sudareviću, </w:t>
      </w:r>
      <w:r w:rsidRPr="00F103D2"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  <w:t>da u ime i za račun</w:t>
      </w:r>
      <w:r w:rsidR="005414CD" w:rsidRPr="00F103D2"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  <w:t xml:space="preserve"> </w:t>
      </w:r>
      <w:r w:rsidR="00E91733" w:rsidRPr="00F103D2"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  <w:t xml:space="preserve">Općine Stari Jankovci </w:t>
      </w:r>
      <w:r w:rsidRPr="00F103D2"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  <w:t xml:space="preserve">kao </w:t>
      </w:r>
      <w:r w:rsidR="00E031C3" w:rsidRPr="00F103D2"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  <w:t xml:space="preserve">imatelja poslovnog udjela-člana </w:t>
      </w:r>
      <w:r w:rsidRPr="00F103D2"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  <w:t>trgovačkog društva Vinkovački vodovod i kanalizacija  d.o.o. iz Vinkovaca, Dragutina Žanića-Karle 47a, OIB</w:t>
      </w:r>
      <w:r w:rsidR="00902FBD" w:rsidRPr="00F103D2"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  <w:t xml:space="preserve">: </w:t>
      </w:r>
      <w:r w:rsidRPr="00F103D2"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  <w:t xml:space="preserve">30638414709, u postupku pripajanja provede sve zakonom i drugim propisima i aktima propisane potrebne radnje i postupke u svrhu pripajanja, koje je usklađeno sa Zakonom o vodnim uslugama („Narodne novine“ broj 66/19). </w:t>
      </w:r>
    </w:p>
    <w:p w14:paraId="6AE85497" w14:textId="77777777" w:rsidR="00F103D2" w:rsidRDefault="00F103D2" w:rsidP="000329D1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hr-HR"/>
          <w14:ligatures w14:val="none"/>
        </w:rPr>
      </w:pPr>
    </w:p>
    <w:p w14:paraId="6E9968D0" w14:textId="4BBE9F0B" w:rsidR="000329D1" w:rsidRPr="00F103D2" w:rsidRDefault="000329D1" w:rsidP="000329D1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hr-HR"/>
          <w14:ligatures w14:val="none"/>
        </w:rPr>
      </w:pPr>
      <w:r w:rsidRPr="00F103D2"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hr-HR"/>
          <w14:ligatures w14:val="none"/>
        </w:rPr>
        <w:t>Članak 3.</w:t>
      </w:r>
    </w:p>
    <w:p w14:paraId="0E56EFDF" w14:textId="43E8D9D9" w:rsidR="00E91733" w:rsidRPr="00F103D2" w:rsidRDefault="000329D1" w:rsidP="00902FBD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</w:pPr>
      <w:r w:rsidRPr="00F103D2"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  <w:t xml:space="preserve">Ova Odluka </w:t>
      </w:r>
      <w:r w:rsidR="00902FBD" w:rsidRPr="00F103D2"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  <w:t>objaviti će se u „Službenom vjesniku“ Općine Star</w:t>
      </w:r>
      <w:r w:rsidR="00F87D01"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  <w:t>i</w:t>
      </w:r>
      <w:r w:rsidR="00902FBD" w:rsidRPr="00F103D2"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  <w:t xml:space="preserve"> Jankovci, a </w:t>
      </w:r>
      <w:r w:rsidRPr="00F103D2"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  <w:t>stupa na snagu</w:t>
      </w:r>
      <w:r w:rsidR="00902FBD" w:rsidRPr="00F103D2"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  <w:t xml:space="preserve"> osam dana od</w:t>
      </w:r>
      <w:r w:rsidRPr="00F103D2"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  <w:t xml:space="preserve"> dan</w:t>
      </w:r>
      <w:r w:rsidR="00902FBD" w:rsidRPr="00F103D2"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  <w:t>a</w:t>
      </w:r>
      <w:r w:rsidRPr="00F103D2"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  <w:t xml:space="preserve"> objave</w:t>
      </w:r>
      <w:r w:rsidR="00902FBD" w:rsidRPr="00F103D2"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  <w:t>.</w:t>
      </w:r>
    </w:p>
    <w:p w14:paraId="3DAFE323" w14:textId="2329A80B" w:rsidR="00902FBD" w:rsidRPr="00F103D2" w:rsidRDefault="000329D1" w:rsidP="00F103D2">
      <w:pPr>
        <w:pStyle w:val="Body"/>
        <w:jc w:val="right"/>
        <w:rPr>
          <w:rFonts w:ascii="Cambria" w:eastAsia="Times New Roman" w:hAnsi="Cambria" w:cs="Times New Roman"/>
          <w:lang w:val="hr-HR" w:eastAsia="hr-HR"/>
        </w:rPr>
      </w:pPr>
      <w:r w:rsidRPr="00F103D2">
        <w:rPr>
          <w:rFonts w:ascii="Cambria" w:eastAsia="Times New Roman" w:hAnsi="Cambria" w:cs="Times New Roman"/>
          <w:lang w:val="hr-HR" w:eastAsia="hr-HR"/>
        </w:rPr>
        <w:tab/>
      </w:r>
      <w:r w:rsidRPr="00F103D2">
        <w:rPr>
          <w:rFonts w:ascii="Cambria" w:eastAsia="Times New Roman" w:hAnsi="Cambria" w:cs="Times New Roman"/>
          <w:lang w:val="hr-HR" w:eastAsia="hr-HR"/>
        </w:rPr>
        <w:tab/>
      </w:r>
    </w:p>
    <w:p w14:paraId="011AA0F9" w14:textId="3AA3EC60" w:rsidR="00902FBD" w:rsidRPr="00F103D2" w:rsidRDefault="00902FBD" w:rsidP="00902FBD">
      <w:pPr>
        <w:pStyle w:val="Body"/>
        <w:jc w:val="right"/>
        <w:rPr>
          <w:rFonts w:ascii="Cambria" w:eastAsia="Cambria" w:hAnsi="Cambria" w:cs="Cambria"/>
          <w:lang w:val="hr-HR"/>
        </w:rPr>
      </w:pPr>
      <w:r w:rsidRPr="00F103D2">
        <w:rPr>
          <w:rFonts w:ascii="Cambria" w:hAnsi="Cambria"/>
          <w:lang w:val="hr-HR"/>
        </w:rPr>
        <w:t>Predsjednik Općinskog vijeća</w:t>
      </w:r>
    </w:p>
    <w:p w14:paraId="759E22E1" w14:textId="77777777" w:rsidR="00902FBD" w:rsidRPr="00F103D2" w:rsidRDefault="00902FBD" w:rsidP="00902FBD">
      <w:pPr>
        <w:pStyle w:val="Body"/>
        <w:jc w:val="right"/>
        <w:rPr>
          <w:rFonts w:ascii="Cambria" w:hAnsi="Cambria"/>
          <w:lang w:val="hr-HR"/>
        </w:rPr>
      </w:pPr>
      <w:r w:rsidRPr="00F103D2">
        <w:rPr>
          <w:rFonts w:ascii="Cambria" w:hAnsi="Cambria"/>
          <w:lang w:val="hr-HR"/>
        </w:rPr>
        <w:t>Boris Dragičević, univ.bacc.ing.agr.</w:t>
      </w:r>
    </w:p>
    <w:p w14:paraId="17030353" w14:textId="4EAD1B4F" w:rsidR="000329D1" w:rsidRPr="00F103D2" w:rsidRDefault="000329D1" w:rsidP="00E91733">
      <w:pPr>
        <w:spacing w:after="0" w:line="240" w:lineRule="auto"/>
        <w:rPr>
          <w:rFonts w:ascii="Cambria" w:eastAsia="Times New Roman" w:hAnsi="Cambria" w:cs="Times New Roman"/>
          <w:kern w:val="0"/>
          <w:sz w:val="24"/>
          <w:szCs w:val="24"/>
          <w:lang w:eastAsia="hr-HR"/>
          <w14:ligatures w14:val="none"/>
        </w:rPr>
      </w:pPr>
    </w:p>
    <w:sectPr w:rsidR="000329D1" w:rsidRPr="00F103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00"/>
    <w:family w:val="roman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E031F97"/>
    <w:multiLevelType w:val="hybridMultilevel"/>
    <w:tmpl w:val="9EC8CDF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51040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9D1"/>
    <w:rsid w:val="000329D1"/>
    <w:rsid w:val="000815E1"/>
    <w:rsid w:val="00455C0E"/>
    <w:rsid w:val="00527DE1"/>
    <w:rsid w:val="005414CD"/>
    <w:rsid w:val="00611F90"/>
    <w:rsid w:val="00794742"/>
    <w:rsid w:val="007E7DE2"/>
    <w:rsid w:val="00902FBD"/>
    <w:rsid w:val="009104D6"/>
    <w:rsid w:val="0094127A"/>
    <w:rsid w:val="00D469C3"/>
    <w:rsid w:val="00E031C3"/>
    <w:rsid w:val="00E91733"/>
    <w:rsid w:val="00F103D2"/>
    <w:rsid w:val="00F87D01"/>
    <w:rsid w:val="00FF2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39B07"/>
  <w15:chartTrackingRefBased/>
  <w15:docId w15:val="{020AEAAD-8F6F-45F7-8DF8-2CFC36416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2">
    <w:name w:val="heading 2"/>
    <w:link w:val="Naslov2Char"/>
    <w:uiPriority w:val="9"/>
    <w:unhideWhenUsed/>
    <w:qFormat/>
    <w:rsid w:val="00611F90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1" w:after="0" w:line="281" w:lineRule="exact"/>
      <w:ind w:left="240"/>
      <w:outlineLvl w:val="1"/>
    </w:pPr>
    <w:rPr>
      <w:rFonts w:ascii="Cambria" w:eastAsia="Arial Unicode MS" w:hAnsi="Cambria" w:cs="Arial Unicode MS"/>
      <w:b/>
      <w:bCs/>
      <w:color w:val="000000"/>
      <w:kern w:val="0"/>
      <w:sz w:val="24"/>
      <w:szCs w:val="24"/>
      <w:u w:color="000000"/>
      <w:bdr w:val="nil"/>
      <w:lang w:val="en-US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rsid w:val="00611F90"/>
    <w:rPr>
      <w:rFonts w:ascii="Cambria" w:eastAsia="Arial Unicode MS" w:hAnsi="Cambria" w:cs="Arial Unicode MS"/>
      <w:b/>
      <w:bCs/>
      <w:color w:val="000000"/>
      <w:kern w:val="0"/>
      <w:sz w:val="24"/>
      <w:szCs w:val="24"/>
      <w:u w:color="000000"/>
      <w:bdr w:val="nil"/>
      <w:lang w:val="en-US"/>
      <w14:ligatures w14:val="none"/>
    </w:rPr>
  </w:style>
  <w:style w:type="paragraph" w:customStyle="1" w:styleId="Body">
    <w:name w:val="Body"/>
    <w:rsid w:val="00611F9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en-US"/>
      <w14:textOutline w14:w="0" w14:cap="flat" w14:cmpd="sng" w14:algn="ctr">
        <w14:noFill/>
        <w14:prstDash w14:val="solid"/>
        <w14:bevel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24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 Odjel</dc:creator>
  <cp:keywords/>
  <dc:description/>
  <cp:lastModifiedBy>Tijana Crnjak</cp:lastModifiedBy>
  <cp:revision>2</cp:revision>
  <dcterms:created xsi:type="dcterms:W3CDTF">2024-11-19T12:49:00Z</dcterms:created>
  <dcterms:modified xsi:type="dcterms:W3CDTF">2024-11-19T12:49:00Z</dcterms:modified>
</cp:coreProperties>
</file>